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E9E87" w14:textId="736B1F26" w:rsidR="00435669" w:rsidRPr="007B7278" w:rsidRDefault="00435669" w:rsidP="00435669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7B7278">
        <w:rPr>
          <w:rFonts w:ascii="Calibri" w:eastAsia="Times New Roman" w:hAnsi="Calibri" w:cs="Calibri"/>
          <w:b/>
          <w:bCs/>
          <w:color w:val="000000"/>
        </w:rPr>
        <w:t>School Counseling Graduation Rate</w:t>
      </w:r>
      <w:r w:rsidRPr="007B7278">
        <w:rPr>
          <w:rFonts w:ascii="Calibri" w:eastAsia="Times New Roman" w:hAnsi="Calibri" w:cs="Calibri"/>
          <w:b/>
          <w:bCs/>
          <w:color w:val="000000"/>
        </w:rPr>
        <w:br/>
        <w:t>Matriculation AY's 201</w:t>
      </w:r>
      <w:r w:rsidR="006A0CE4">
        <w:rPr>
          <w:rFonts w:ascii="Calibri" w:eastAsia="Times New Roman" w:hAnsi="Calibri" w:cs="Calibri"/>
          <w:b/>
          <w:bCs/>
          <w:color w:val="000000"/>
        </w:rPr>
        <w:t>9</w:t>
      </w:r>
      <w:r w:rsidRPr="007B7278">
        <w:rPr>
          <w:rFonts w:ascii="Calibri" w:eastAsia="Times New Roman" w:hAnsi="Calibri" w:cs="Calibri"/>
          <w:b/>
          <w:bCs/>
          <w:color w:val="000000"/>
        </w:rPr>
        <w:t>-</w:t>
      </w:r>
      <w:r w:rsidR="006A0CE4">
        <w:rPr>
          <w:rFonts w:ascii="Calibri" w:eastAsia="Times New Roman" w:hAnsi="Calibri" w:cs="Calibri"/>
          <w:b/>
          <w:bCs/>
          <w:color w:val="000000"/>
        </w:rPr>
        <w:t>20</w:t>
      </w:r>
      <w:r w:rsidRPr="007B7278">
        <w:rPr>
          <w:rFonts w:ascii="Calibri" w:eastAsia="Times New Roman" w:hAnsi="Calibri" w:cs="Calibri"/>
          <w:b/>
          <w:bCs/>
          <w:color w:val="000000"/>
        </w:rPr>
        <w:t xml:space="preserve"> through 202</w:t>
      </w:r>
      <w:r w:rsidR="00C112B1">
        <w:rPr>
          <w:rFonts w:ascii="Calibri" w:eastAsia="Times New Roman" w:hAnsi="Calibri" w:cs="Calibri"/>
          <w:b/>
          <w:bCs/>
          <w:color w:val="000000"/>
        </w:rPr>
        <w:t>3</w:t>
      </w:r>
      <w:r w:rsidRPr="007B7278">
        <w:rPr>
          <w:rFonts w:ascii="Calibri" w:eastAsia="Times New Roman" w:hAnsi="Calibri" w:cs="Calibri"/>
          <w:b/>
          <w:bCs/>
          <w:color w:val="000000"/>
        </w:rPr>
        <w:t>-2</w:t>
      </w:r>
      <w:r w:rsidR="00C112B1">
        <w:rPr>
          <w:rFonts w:ascii="Calibri" w:eastAsia="Times New Roman" w:hAnsi="Calibri" w:cs="Calibri"/>
          <w:b/>
          <w:bCs/>
          <w:color w:val="000000"/>
        </w:rPr>
        <w:t>4</w:t>
      </w:r>
      <w:r w:rsidRPr="007B7278">
        <w:rPr>
          <w:rFonts w:ascii="Calibri" w:eastAsia="Times New Roman" w:hAnsi="Calibri" w:cs="Calibri"/>
          <w:color w:val="000000"/>
        </w:rPr>
        <w:br/>
      </w:r>
      <w:r w:rsidRPr="007B7278">
        <w:rPr>
          <w:rFonts w:ascii="Calibri" w:eastAsia="Times New Roman" w:hAnsi="Calibri" w:cs="Calibri"/>
          <w:color w:val="000000"/>
        </w:rPr>
        <w:br/>
      </w:r>
      <w:r w:rsidRPr="007B7278">
        <w:rPr>
          <w:rFonts w:ascii="Calibri" w:eastAsia="Times New Roman" w:hAnsi="Calibri" w:cs="Calibri"/>
          <w:color w:val="000000"/>
          <w:u w:val="single"/>
        </w:rPr>
        <w:t>Data Notes</w:t>
      </w:r>
      <w:r w:rsidRPr="007B7278">
        <w:rPr>
          <w:rFonts w:ascii="Calibri" w:eastAsia="Times New Roman" w:hAnsi="Calibri" w:cs="Calibri"/>
          <w:color w:val="000000"/>
          <w:u w:val="single"/>
        </w:rPr>
        <w:br/>
      </w:r>
      <w:r w:rsidRPr="007B7278">
        <w:rPr>
          <w:rFonts w:ascii="Calibri" w:eastAsia="Times New Roman" w:hAnsi="Calibri" w:cs="Calibri"/>
          <w:color w:val="000000"/>
        </w:rPr>
        <w:t>Our School Counseling program is a two-year cohort-based program. Our most recent graduates matriculated in 202</w:t>
      </w:r>
      <w:r w:rsidR="00C112B1">
        <w:rPr>
          <w:rFonts w:ascii="Calibri" w:eastAsia="Times New Roman" w:hAnsi="Calibri" w:cs="Calibri"/>
          <w:color w:val="000000"/>
        </w:rPr>
        <w:t>3</w:t>
      </w:r>
      <w:r w:rsidRPr="007B7278">
        <w:rPr>
          <w:rFonts w:ascii="Calibri" w:eastAsia="Times New Roman" w:hAnsi="Calibri" w:cs="Calibri"/>
          <w:color w:val="000000"/>
        </w:rPr>
        <w:t>-202</w:t>
      </w:r>
      <w:r w:rsidR="00C112B1">
        <w:rPr>
          <w:rFonts w:ascii="Calibri" w:eastAsia="Times New Roman" w:hAnsi="Calibri" w:cs="Calibri"/>
          <w:color w:val="000000"/>
        </w:rPr>
        <w:t>4</w:t>
      </w:r>
      <w:r w:rsidRPr="007B7278">
        <w:rPr>
          <w:rFonts w:ascii="Calibri" w:eastAsia="Times New Roman" w:hAnsi="Calibri" w:cs="Calibri"/>
          <w:color w:val="000000"/>
        </w:rPr>
        <w:t xml:space="preserve"> and graduated in summer 202</w:t>
      </w:r>
      <w:r w:rsidR="00C112B1">
        <w:rPr>
          <w:rFonts w:ascii="Calibri" w:eastAsia="Times New Roman" w:hAnsi="Calibri" w:cs="Calibri"/>
          <w:color w:val="000000"/>
        </w:rPr>
        <w:t>5</w:t>
      </w:r>
      <w:r w:rsidRPr="007B7278">
        <w:rPr>
          <w:rFonts w:ascii="Calibri" w:eastAsia="Times New Roman" w:hAnsi="Calibri" w:cs="Calibri"/>
          <w:color w:val="000000"/>
        </w:rPr>
        <w:t xml:space="preserve">. </w:t>
      </w:r>
      <w:r w:rsidRPr="007B7278">
        <w:rPr>
          <w:rFonts w:ascii="Calibri" w:eastAsia="Times New Roman" w:hAnsi="Calibri" w:cs="Calibri"/>
          <w:color w:val="000000"/>
        </w:rPr>
        <w:br/>
      </w:r>
      <w:r w:rsidRPr="007B7278">
        <w:rPr>
          <w:rFonts w:ascii="Calibri" w:eastAsia="Times New Roman" w:hAnsi="Calibri" w:cs="Calibri"/>
          <w:color w:val="000000"/>
          <w:u w:val="single"/>
        </w:rPr>
        <w:t>Trends</w:t>
      </w:r>
      <w:r w:rsidRPr="007B7278">
        <w:rPr>
          <w:rFonts w:ascii="Calibri" w:eastAsia="Times New Roman" w:hAnsi="Calibri" w:cs="Calibri"/>
          <w:color w:val="000000"/>
          <w:u w:val="single"/>
        </w:rPr>
        <w:br/>
      </w:r>
      <w:r w:rsidRPr="007B7278">
        <w:rPr>
          <w:rFonts w:ascii="Calibri" w:eastAsia="Times New Roman" w:hAnsi="Calibri" w:cs="Calibri"/>
          <w:color w:val="000000"/>
        </w:rPr>
        <w:t xml:space="preserve">Graduation rates in our School Counseling program have been consistently high over time, although some candidates </w:t>
      </w:r>
      <w:r w:rsidR="00C112B1">
        <w:rPr>
          <w:rFonts w:ascii="Calibri" w:eastAsia="Times New Roman" w:hAnsi="Calibri" w:cs="Calibri"/>
          <w:color w:val="000000"/>
        </w:rPr>
        <w:t>take</w:t>
      </w:r>
      <w:r w:rsidRPr="007B7278">
        <w:rPr>
          <w:rFonts w:ascii="Calibri" w:eastAsia="Times New Roman" w:hAnsi="Calibri" w:cs="Calibri"/>
          <w:color w:val="000000"/>
        </w:rPr>
        <w:t xml:space="preserve"> longer than two years to complete the program</w:t>
      </w:r>
      <w:r w:rsidR="00C112B1">
        <w:rPr>
          <w:rFonts w:ascii="Calibri" w:eastAsia="Times New Roman" w:hAnsi="Calibri" w:cs="Calibri"/>
          <w:color w:val="000000"/>
        </w:rPr>
        <w:t xml:space="preserve"> (see </w:t>
      </w:r>
      <w:r w:rsidR="00C112B1" w:rsidRPr="00C112B1">
        <w:rPr>
          <w:rFonts w:ascii="Calibri" w:eastAsia="Times New Roman" w:hAnsi="Calibri" w:cs="Calibri"/>
          <w:b/>
          <w:bCs/>
          <w:color w:val="000000"/>
        </w:rPr>
        <w:t>Still Active</w:t>
      </w:r>
      <w:r w:rsidR="00C112B1">
        <w:rPr>
          <w:rFonts w:ascii="Calibri" w:eastAsia="Times New Roman" w:hAnsi="Calibri" w:cs="Calibri"/>
          <w:color w:val="000000"/>
        </w:rPr>
        <w:t xml:space="preserve"> below)</w:t>
      </w:r>
      <w:r w:rsidRPr="007B7278">
        <w:rPr>
          <w:rFonts w:ascii="Calibri" w:eastAsia="Times New Roman" w:hAnsi="Calibri" w:cs="Calibri"/>
          <w:color w:val="000000"/>
        </w:rPr>
        <w:t>.</w:t>
      </w:r>
    </w:p>
    <w:p w14:paraId="43248D94" w14:textId="77777777" w:rsidR="00435669" w:rsidRDefault="00435669" w:rsidP="00435669"/>
    <w:tbl>
      <w:tblPr>
        <w:tblW w:w="9080" w:type="dxa"/>
        <w:tblLook w:val="04A0" w:firstRow="1" w:lastRow="0" w:firstColumn="1" w:lastColumn="0" w:noHBand="0" w:noVBand="1"/>
      </w:tblPr>
      <w:tblGrid>
        <w:gridCol w:w="1880"/>
        <w:gridCol w:w="1440"/>
        <w:gridCol w:w="1170"/>
        <w:gridCol w:w="1440"/>
        <w:gridCol w:w="1800"/>
        <w:gridCol w:w="1350"/>
      </w:tblGrid>
      <w:tr w:rsidR="00435669" w:rsidRPr="007B7278" w14:paraId="6CCC3FB4" w14:textId="77777777" w:rsidTr="00C112B1">
        <w:trPr>
          <w:trHeight w:val="290"/>
        </w:trPr>
        <w:tc>
          <w:tcPr>
            <w:tcW w:w="18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bottom"/>
            <w:hideMark/>
          </w:tcPr>
          <w:p w14:paraId="6C58318B" w14:textId="77777777" w:rsidR="00435669" w:rsidRPr="007B7278" w:rsidRDefault="00435669" w:rsidP="005165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B7278">
              <w:rPr>
                <w:rFonts w:ascii="Calibri" w:eastAsia="Times New Roman" w:hAnsi="Calibri" w:cs="Calibri"/>
                <w:b/>
                <w:bCs/>
                <w:color w:val="000000"/>
              </w:rPr>
              <w:t>Matriculation AY</w:t>
            </w:r>
          </w:p>
        </w:tc>
        <w:tc>
          <w:tcPr>
            <w:tcW w:w="1440" w:type="dxa"/>
            <w:tcBorders>
              <w:top w:val="single" w:sz="8" w:space="0" w:color="5B9BD5"/>
              <w:left w:val="nil"/>
              <w:bottom w:val="single" w:sz="8" w:space="0" w:color="5B9BD5"/>
              <w:right w:val="nil"/>
            </w:tcBorders>
            <w:shd w:val="clear" w:color="auto" w:fill="auto"/>
            <w:noWrap/>
            <w:vAlign w:val="bottom"/>
            <w:hideMark/>
          </w:tcPr>
          <w:p w14:paraId="0E7185FA" w14:textId="77777777" w:rsidR="00435669" w:rsidRPr="007B7278" w:rsidRDefault="00435669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B7278">
              <w:rPr>
                <w:rFonts w:ascii="Calibri" w:eastAsia="Times New Roman" w:hAnsi="Calibri" w:cs="Calibri"/>
                <w:b/>
                <w:bCs/>
                <w:color w:val="000000"/>
              </w:rPr>
              <w:t>Matriculants</w:t>
            </w:r>
          </w:p>
        </w:tc>
        <w:tc>
          <w:tcPr>
            <w:tcW w:w="1170" w:type="dxa"/>
            <w:tcBorders>
              <w:top w:val="single" w:sz="8" w:space="0" w:color="5B9BD5"/>
              <w:left w:val="nil"/>
              <w:bottom w:val="single" w:sz="8" w:space="0" w:color="5B9BD5"/>
              <w:right w:val="nil"/>
            </w:tcBorders>
            <w:shd w:val="clear" w:color="auto" w:fill="auto"/>
            <w:noWrap/>
            <w:vAlign w:val="bottom"/>
            <w:hideMark/>
          </w:tcPr>
          <w:p w14:paraId="342D91A0" w14:textId="77777777" w:rsidR="00435669" w:rsidRPr="007B7278" w:rsidRDefault="00435669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B7278">
              <w:rPr>
                <w:rFonts w:ascii="Calibri" w:eastAsia="Times New Roman" w:hAnsi="Calibri" w:cs="Calibri"/>
                <w:b/>
                <w:bCs/>
                <w:color w:val="000000"/>
              </w:rPr>
              <w:t>Graduates</w:t>
            </w:r>
          </w:p>
        </w:tc>
        <w:tc>
          <w:tcPr>
            <w:tcW w:w="1440" w:type="dxa"/>
            <w:tcBorders>
              <w:top w:val="single" w:sz="8" w:space="0" w:color="5B9BD5"/>
              <w:left w:val="nil"/>
              <w:bottom w:val="single" w:sz="8" w:space="0" w:color="5B9BD5"/>
              <w:right w:val="nil"/>
            </w:tcBorders>
            <w:shd w:val="clear" w:color="auto" w:fill="auto"/>
            <w:noWrap/>
            <w:vAlign w:val="bottom"/>
            <w:hideMark/>
          </w:tcPr>
          <w:p w14:paraId="53387DBE" w14:textId="3AC6CD46" w:rsidR="00435669" w:rsidRPr="007B7278" w:rsidRDefault="00435669" w:rsidP="005165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B7278">
              <w:rPr>
                <w:rFonts w:ascii="Calibri" w:eastAsia="Times New Roman" w:hAnsi="Calibri" w:cs="Calibri"/>
                <w:b/>
                <w:bCs/>
                <w:color w:val="000000"/>
              </w:rPr>
              <w:t>Still Active</w:t>
            </w:r>
            <w:r w:rsidR="00C112B1">
              <w:rPr>
                <w:rFonts w:ascii="Calibri" w:eastAsia="Times New Roman" w:hAnsi="Calibri" w:cs="Calibri"/>
                <w:b/>
                <w:bCs/>
                <w:color w:val="000000"/>
              </w:rPr>
              <w:t>*</w:t>
            </w:r>
          </w:p>
        </w:tc>
        <w:tc>
          <w:tcPr>
            <w:tcW w:w="1800" w:type="dxa"/>
            <w:tcBorders>
              <w:top w:val="single" w:sz="8" w:space="0" w:color="5B9BD5"/>
              <w:left w:val="nil"/>
              <w:bottom w:val="single" w:sz="8" w:space="0" w:color="5B9BD5"/>
              <w:right w:val="nil"/>
            </w:tcBorders>
            <w:shd w:val="clear" w:color="auto" w:fill="auto"/>
            <w:noWrap/>
            <w:vAlign w:val="bottom"/>
            <w:hideMark/>
          </w:tcPr>
          <w:p w14:paraId="393CBAF7" w14:textId="77777777" w:rsidR="00435669" w:rsidRPr="007B7278" w:rsidRDefault="00435669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B7278">
              <w:rPr>
                <w:rFonts w:ascii="Calibri" w:eastAsia="Times New Roman" w:hAnsi="Calibri" w:cs="Calibri"/>
                <w:b/>
                <w:bCs/>
                <w:color w:val="000000"/>
              </w:rPr>
              <w:t>Graduation Rate</w:t>
            </w:r>
          </w:p>
        </w:tc>
        <w:tc>
          <w:tcPr>
            <w:tcW w:w="1350" w:type="dxa"/>
            <w:tcBorders>
              <w:top w:val="single" w:sz="8" w:space="0" w:color="5B9BD5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auto"/>
            <w:noWrap/>
            <w:vAlign w:val="bottom"/>
            <w:hideMark/>
          </w:tcPr>
          <w:p w14:paraId="69DD6082" w14:textId="1D3258EB" w:rsidR="00435669" w:rsidRPr="007B7278" w:rsidRDefault="00435669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B7278">
              <w:rPr>
                <w:rFonts w:ascii="Calibri" w:eastAsia="Times New Roman" w:hAnsi="Calibri" w:cs="Calibri"/>
                <w:b/>
                <w:bCs/>
                <w:color w:val="000000"/>
              </w:rPr>
              <w:t>Active Rate</w:t>
            </w:r>
          </w:p>
        </w:tc>
      </w:tr>
      <w:tr w:rsidR="00435669" w:rsidRPr="007B7278" w14:paraId="328B55E2" w14:textId="77777777" w:rsidTr="00C112B1">
        <w:trPr>
          <w:trHeight w:val="290"/>
        </w:trPr>
        <w:tc>
          <w:tcPr>
            <w:tcW w:w="188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8" w:space="0" w:color="5B9BD5"/>
            </w:tcBorders>
            <w:shd w:val="clear" w:color="auto" w:fill="auto"/>
            <w:noWrap/>
            <w:vAlign w:val="bottom"/>
            <w:hideMark/>
          </w:tcPr>
          <w:p w14:paraId="6473FFF7" w14:textId="77777777" w:rsidR="00435669" w:rsidRPr="007B7278" w:rsidRDefault="00435669" w:rsidP="005165C0">
            <w:pPr>
              <w:spacing w:after="0" w:line="240" w:lineRule="auto"/>
              <w:rPr>
                <w:rFonts w:ascii="Calibri" w:eastAsia="Times New Roman" w:hAnsi="Calibri" w:cs="Calibri"/>
                <w:color w:val="2F75B5"/>
              </w:rPr>
            </w:pPr>
            <w:r w:rsidRPr="007B7278">
              <w:rPr>
                <w:rFonts w:ascii="Calibri" w:eastAsia="Times New Roman" w:hAnsi="Calibri" w:cs="Calibri"/>
                <w:color w:val="2F75B5"/>
              </w:rPr>
              <w:t>2019-2020</w:t>
            </w:r>
          </w:p>
        </w:tc>
        <w:tc>
          <w:tcPr>
            <w:tcW w:w="144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512FA270" w14:textId="77777777" w:rsidR="00435669" w:rsidRPr="007B7278" w:rsidRDefault="00435669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 w:rsidRPr="007B7278">
              <w:rPr>
                <w:rFonts w:ascii="Calibri" w:eastAsia="Times New Roman" w:hAnsi="Calibri" w:cs="Calibri"/>
                <w:color w:val="2F75B5"/>
              </w:rPr>
              <w:t>28</w:t>
            </w:r>
          </w:p>
        </w:tc>
        <w:tc>
          <w:tcPr>
            <w:tcW w:w="117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2B777842" w14:textId="77777777" w:rsidR="00435669" w:rsidRPr="007B7278" w:rsidRDefault="00435669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 w:rsidRPr="007B7278">
              <w:rPr>
                <w:rFonts w:ascii="Calibri" w:eastAsia="Times New Roman" w:hAnsi="Calibri" w:cs="Calibri"/>
                <w:color w:val="2F75B5"/>
              </w:rPr>
              <w:t>26</w:t>
            </w:r>
          </w:p>
        </w:tc>
        <w:tc>
          <w:tcPr>
            <w:tcW w:w="144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214D4017" w14:textId="77777777" w:rsidR="00435669" w:rsidRPr="007B7278" w:rsidRDefault="00435669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 w:rsidRPr="007B7278">
              <w:rPr>
                <w:rFonts w:ascii="Calibri" w:eastAsia="Times New Roman" w:hAnsi="Calibri" w:cs="Calibri"/>
                <w:color w:val="2F75B5"/>
              </w:rPr>
              <w:t>0</w:t>
            </w:r>
          </w:p>
        </w:tc>
        <w:tc>
          <w:tcPr>
            <w:tcW w:w="180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2BA06A1B" w14:textId="77777777" w:rsidR="00435669" w:rsidRPr="007B7278" w:rsidRDefault="00435669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 w:rsidRPr="007B7278">
              <w:rPr>
                <w:rFonts w:ascii="Calibri" w:eastAsia="Times New Roman" w:hAnsi="Calibri" w:cs="Calibri"/>
                <w:color w:val="2F75B5"/>
              </w:rPr>
              <w:t>93%</w:t>
            </w:r>
          </w:p>
        </w:tc>
        <w:tc>
          <w:tcPr>
            <w:tcW w:w="135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441346AE" w14:textId="77777777" w:rsidR="00435669" w:rsidRPr="007B7278" w:rsidRDefault="00435669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 w:rsidRPr="007B7278">
              <w:rPr>
                <w:rFonts w:ascii="Calibri" w:eastAsia="Times New Roman" w:hAnsi="Calibri" w:cs="Calibri"/>
                <w:color w:val="2F75B5"/>
              </w:rPr>
              <w:t>0%</w:t>
            </w:r>
          </w:p>
        </w:tc>
      </w:tr>
      <w:tr w:rsidR="00435669" w:rsidRPr="007B7278" w14:paraId="3D4AE08F" w14:textId="77777777" w:rsidTr="00C112B1">
        <w:trPr>
          <w:trHeight w:val="290"/>
        </w:trPr>
        <w:tc>
          <w:tcPr>
            <w:tcW w:w="188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8" w:space="0" w:color="5B9BD5"/>
            </w:tcBorders>
            <w:shd w:val="clear" w:color="auto" w:fill="auto"/>
            <w:noWrap/>
            <w:vAlign w:val="bottom"/>
            <w:hideMark/>
          </w:tcPr>
          <w:p w14:paraId="266A7C52" w14:textId="77777777" w:rsidR="00435669" w:rsidRPr="007B7278" w:rsidRDefault="00435669" w:rsidP="005165C0">
            <w:pPr>
              <w:spacing w:after="0" w:line="240" w:lineRule="auto"/>
              <w:rPr>
                <w:rFonts w:ascii="Calibri" w:eastAsia="Times New Roman" w:hAnsi="Calibri" w:cs="Calibri"/>
                <w:color w:val="2F75B5"/>
              </w:rPr>
            </w:pPr>
            <w:r w:rsidRPr="007B7278">
              <w:rPr>
                <w:rFonts w:ascii="Calibri" w:eastAsia="Times New Roman" w:hAnsi="Calibri" w:cs="Calibri"/>
                <w:color w:val="2F75B5"/>
              </w:rPr>
              <w:t>2020-2021</w:t>
            </w:r>
          </w:p>
        </w:tc>
        <w:tc>
          <w:tcPr>
            <w:tcW w:w="144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5E3018A0" w14:textId="77777777" w:rsidR="00435669" w:rsidRPr="007B7278" w:rsidRDefault="00435669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 w:rsidRPr="007B7278">
              <w:rPr>
                <w:rFonts w:ascii="Calibri" w:eastAsia="Times New Roman" w:hAnsi="Calibri" w:cs="Calibri"/>
                <w:color w:val="2F75B5"/>
              </w:rPr>
              <w:t>25</w:t>
            </w:r>
          </w:p>
        </w:tc>
        <w:tc>
          <w:tcPr>
            <w:tcW w:w="117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762D8CDC" w14:textId="3C4D76CA" w:rsidR="00435669" w:rsidRPr="007B7278" w:rsidRDefault="0024285E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25</w:t>
            </w:r>
          </w:p>
        </w:tc>
        <w:tc>
          <w:tcPr>
            <w:tcW w:w="144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4C81D2DA" w14:textId="740F9C74" w:rsidR="00435669" w:rsidRPr="007B7278" w:rsidRDefault="0024285E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0</w:t>
            </w:r>
          </w:p>
        </w:tc>
        <w:tc>
          <w:tcPr>
            <w:tcW w:w="180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2B82C3A6" w14:textId="325BB5D9" w:rsidR="00435669" w:rsidRPr="007B7278" w:rsidRDefault="0024285E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100%</w:t>
            </w:r>
          </w:p>
        </w:tc>
        <w:tc>
          <w:tcPr>
            <w:tcW w:w="135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52987199" w14:textId="452F1905" w:rsidR="00435669" w:rsidRPr="007B7278" w:rsidRDefault="0024285E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0%</w:t>
            </w:r>
          </w:p>
        </w:tc>
      </w:tr>
      <w:tr w:rsidR="0024285E" w:rsidRPr="007B7278" w14:paraId="1F8EB2B3" w14:textId="77777777" w:rsidTr="00C112B1">
        <w:trPr>
          <w:trHeight w:val="290"/>
        </w:trPr>
        <w:tc>
          <w:tcPr>
            <w:tcW w:w="188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8" w:space="0" w:color="5B9BD5"/>
            </w:tcBorders>
            <w:shd w:val="clear" w:color="auto" w:fill="auto"/>
            <w:noWrap/>
            <w:vAlign w:val="bottom"/>
          </w:tcPr>
          <w:p w14:paraId="6EA3A57A" w14:textId="0A440796" w:rsidR="0024285E" w:rsidRPr="007B7278" w:rsidRDefault="0024285E" w:rsidP="005165C0">
            <w:pPr>
              <w:spacing w:after="0" w:line="240" w:lineRule="auto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2021-2022</w:t>
            </w:r>
          </w:p>
        </w:tc>
        <w:tc>
          <w:tcPr>
            <w:tcW w:w="144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171031CF" w14:textId="30B1D9F9" w:rsidR="0024285E" w:rsidRPr="007B7278" w:rsidRDefault="0024285E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29</w:t>
            </w:r>
          </w:p>
        </w:tc>
        <w:tc>
          <w:tcPr>
            <w:tcW w:w="117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635388AC" w14:textId="1281FC88" w:rsidR="0024285E" w:rsidRDefault="0024285E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</w:t>
            </w:r>
            <w:r w:rsidR="00C112B1">
              <w:rPr>
                <w:rFonts w:ascii="Calibri" w:eastAsia="Times New Roman" w:hAnsi="Calibri" w:cs="Calibri"/>
                <w:color w:val="2F75B5"/>
              </w:rPr>
              <w:t>9</w:t>
            </w:r>
          </w:p>
        </w:tc>
        <w:tc>
          <w:tcPr>
            <w:tcW w:w="144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16AF0A59" w14:textId="24702FA4" w:rsidR="0024285E" w:rsidRDefault="000764EC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0</w:t>
            </w:r>
          </w:p>
        </w:tc>
        <w:tc>
          <w:tcPr>
            <w:tcW w:w="180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542CC655" w14:textId="3FEDCD8E" w:rsidR="0024285E" w:rsidRDefault="000764EC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100%</w:t>
            </w:r>
          </w:p>
        </w:tc>
        <w:tc>
          <w:tcPr>
            <w:tcW w:w="135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54C18817" w14:textId="3B7EA617" w:rsidR="0024285E" w:rsidRDefault="000764EC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0%</w:t>
            </w:r>
          </w:p>
        </w:tc>
      </w:tr>
      <w:tr w:rsidR="000764EC" w:rsidRPr="007B7278" w14:paraId="5FC5EA05" w14:textId="77777777" w:rsidTr="00C112B1">
        <w:trPr>
          <w:trHeight w:val="290"/>
        </w:trPr>
        <w:tc>
          <w:tcPr>
            <w:tcW w:w="188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8" w:space="0" w:color="5B9BD5"/>
            </w:tcBorders>
            <w:shd w:val="clear" w:color="auto" w:fill="auto"/>
            <w:noWrap/>
            <w:vAlign w:val="bottom"/>
          </w:tcPr>
          <w:p w14:paraId="40690BC5" w14:textId="12A0B838" w:rsidR="000764EC" w:rsidRDefault="000764EC" w:rsidP="005165C0">
            <w:pPr>
              <w:spacing w:after="0" w:line="240" w:lineRule="auto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2022-2023</w:t>
            </w:r>
          </w:p>
        </w:tc>
        <w:tc>
          <w:tcPr>
            <w:tcW w:w="144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18F55903" w14:textId="6A69174D" w:rsidR="000764EC" w:rsidRDefault="000764EC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26</w:t>
            </w:r>
          </w:p>
        </w:tc>
        <w:tc>
          <w:tcPr>
            <w:tcW w:w="117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176496C4" w14:textId="62AA6B3F" w:rsidR="000764EC" w:rsidRDefault="000764EC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2</w:t>
            </w:r>
            <w:r w:rsidR="00C112B1">
              <w:rPr>
                <w:rFonts w:ascii="Calibri" w:eastAsia="Times New Roman" w:hAnsi="Calibri" w:cs="Calibri"/>
                <w:color w:val="2F75B5"/>
              </w:rPr>
              <w:t>4</w:t>
            </w:r>
          </w:p>
        </w:tc>
        <w:tc>
          <w:tcPr>
            <w:tcW w:w="144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08F8AC68" w14:textId="6E55352B" w:rsidR="000764EC" w:rsidRDefault="00C112B1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0</w:t>
            </w:r>
          </w:p>
        </w:tc>
        <w:tc>
          <w:tcPr>
            <w:tcW w:w="180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46FAC508" w14:textId="1A610720" w:rsidR="000764EC" w:rsidRDefault="00C112B1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92</w:t>
            </w:r>
            <w:r w:rsidR="000764EC">
              <w:rPr>
                <w:rFonts w:ascii="Calibri" w:eastAsia="Times New Roman" w:hAnsi="Calibri" w:cs="Calibri"/>
                <w:color w:val="2F75B5"/>
              </w:rPr>
              <w:t>%</w:t>
            </w:r>
          </w:p>
        </w:tc>
        <w:tc>
          <w:tcPr>
            <w:tcW w:w="1350" w:type="dxa"/>
            <w:tcBorders>
              <w:top w:val="single" w:sz="4" w:space="0" w:color="DDEBF7"/>
              <w:left w:val="single" w:sz="4" w:space="0" w:color="5B9BD5"/>
              <w:bottom w:val="single" w:sz="4" w:space="0" w:color="DDEBF7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1D65A70A" w14:textId="004A4854" w:rsidR="000764EC" w:rsidRDefault="000764EC" w:rsidP="005165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eastAsia="Times New Roman" w:hAnsi="Calibri" w:cs="Calibri"/>
                <w:color w:val="2F75B5"/>
              </w:rPr>
              <w:t>15%</w:t>
            </w:r>
          </w:p>
        </w:tc>
      </w:tr>
      <w:tr w:rsidR="00C112B1" w:rsidRPr="007B7278" w14:paraId="2F43F3BB" w14:textId="77777777" w:rsidTr="00C112B1">
        <w:trPr>
          <w:trHeight w:val="290"/>
        </w:trPr>
        <w:tc>
          <w:tcPr>
            <w:tcW w:w="1880" w:type="dxa"/>
            <w:tcBorders>
              <w:top w:val="single" w:sz="4" w:space="0" w:color="DDEBF7"/>
              <w:left w:val="single" w:sz="4" w:space="0" w:color="5B9BD5"/>
              <w:bottom w:val="single" w:sz="4" w:space="0" w:color="5B9BD5"/>
              <w:right w:val="single" w:sz="8" w:space="0" w:color="5B9BD5"/>
            </w:tcBorders>
            <w:shd w:val="clear" w:color="auto" w:fill="auto"/>
            <w:noWrap/>
            <w:vAlign w:val="bottom"/>
          </w:tcPr>
          <w:p w14:paraId="76C8981E" w14:textId="6365AD3D" w:rsidR="00C112B1" w:rsidRDefault="00C112B1" w:rsidP="00C112B1">
            <w:pPr>
              <w:spacing w:after="0" w:line="240" w:lineRule="auto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hAnsi="Calibri" w:cs="Calibri"/>
                <w:color w:val="2F75B5"/>
              </w:rPr>
              <w:t>2023-2024</w:t>
            </w:r>
          </w:p>
        </w:tc>
        <w:tc>
          <w:tcPr>
            <w:tcW w:w="1440" w:type="dxa"/>
            <w:tcBorders>
              <w:top w:val="single" w:sz="4" w:space="0" w:color="DDEBF7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0880A3D9" w14:textId="4EB3ED67" w:rsidR="00C112B1" w:rsidRDefault="00C112B1" w:rsidP="00C112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hAnsi="Calibri" w:cs="Calibri"/>
                <w:color w:val="2F75B5"/>
              </w:rPr>
              <w:t>27</w:t>
            </w:r>
          </w:p>
        </w:tc>
        <w:tc>
          <w:tcPr>
            <w:tcW w:w="1170" w:type="dxa"/>
            <w:tcBorders>
              <w:top w:val="single" w:sz="4" w:space="0" w:color="DDEBF7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4A1A7381" w14:textId="67A76600" w:rsidR="00C112B1" w:rsidRDefault="00C112B1" w:rsidP="00C112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hAnsi="Calibri" w:cs="Calibri"/>
                <w:color w:val="2F75B5"/>
              </w:rPr>
              <w:t>17</w:t>
            </w:r>
          </w:p>
        </w:tc>
        <w:tc>
          <w:tcPr>
            <w:tcW w:w="1440" w:type="dxa"/>
            <w:tcBorders>
              <w:top w:val="single" w:sz="4" w:space="0" w:color="DDEBF7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73CDF420" w14:textId="1C01092F" w:rsidR="00C112B1" w:rsidRPr="00C112B1" w:rsidRDefault="00C112B1" w:rsidP="00C112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2F75B5"/>
              </w:rPr>
            </w:pPr>
            <w:r w:rsidRPr="00C112B1">
              <w:rPr>
                <w:rFonts w:ascii="Calibri" w:hAnsi="Calibri" w:cs="Calibri"/>
                <w:b/>
                <w:bCs/>
                <w:color w:val="2F75B5"/>
              </w:rPr>
              <w:t>8</w:t>
            </w:r>
          </w:p>
        </w:tc>
        <w:tc>
          <w:tcPr>
            <w:tcW w:w="1800" w:type="dxa"/>
            <w:tcBorders>
              <w:top w:val="single" w:sz="4" w:space="0" w:color="DDEBF7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3F1B6EC7" w14:textId="6ECA1B3A" w:rsidR="00C112B1" w:rsidRDefault="00C112B1" w:rsidP="00C112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F75B5"/>
              </w:rPr>
            </w:pPr>
            <w:r>
              <w:rPr>
                <w:rFonts w:ascii="Calibri" w:hAnsi="Calibri" w:cs="Calibri"/>
                <w:color w:val="2F75B5"/>
              </w:rPr>
              <w:t>63%</w:t>
            </w:r>
          </w:p>
        </w:tc>
        <w:tc>
          <w:tcPr>
            <w:tcW w:w="1350" w:type="dxa"/>
            <w:tcBorders>
              <w:top w:val="single" w:sz="4" w:space="0" w:color="DDEBF7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</w:tcPr>
          <w:p w14:paraId="1A75AB93" w14:textId="031D7C33" w:rsidR="00C112B1" w:rsidRPr="00C112B1" w:rsidRDefault="00C112B1" w:rsidP="00C112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2F75B5"/>
              </w:rPr>
            </w:pPr>
            <w:r w:rsidRPr="00C112B1">
              <w:rPr>
                <w:rFonts w:ascii="Calibri" w:hAnsi="Calibri" w:cs="Calibri"/>
                <w:b/>
                <w:bCs/>
                <w:color w:val="2F75B5"/>
              </w:rPr>
              <w:t>30%</w:t>
            </w:r>
          </w:p>
        </w:tc>
      </w:tr>
    </w:tbl>
    <w:p w14:paraId="158C13F6" w14:textId="04065E35" w:rsidR="00435669" w:rsidRDefault="00C112B1">
      <w:r>
        <w:t>*</w:t>
      </w:r>
      <w:r w:rsidRPr="007B7278">
        <w:rPr>
          <w:rFonts w:ascii="Calibri" w:eastAsia="Times New Roman" w:hAnsi="Calibri" w:cs="Calibri"/>
          <w:color w:val="000000"/>
        </w:rPr>
        <w:t>Candidates are allowed up to 5 years to complete</w:t>
      </w:r>
      <w:r>
        <w:rPr>
          <w:rFonts w:ascii="Calibri" w:eastAsia="Times New Roman" w:hAnsi="Calibri" w:cs="Calibri"/>
          <w:color w:val="000000"/>
        </w:rPr>
        <w:t xml:space="preserve"> the program</w:t>
      </w:r>
      <w:r w:rsidRPr="007B7278">
        <w:rPr>
          <w:rFonts w:ascii="Calibri" w:eastAsia="Times New Roman" w:hAnsi="Calibri" w:cs="Calibri"/>
          <w:color w:val="000000"/>
        </w:rPr>
        <w:t>.</w:t>
      </w:r>
      <w:r w:rsidRPr="007B7278">
        <w:rPr>
          <w:rFonts w:ascii="Calibri" w:eastAsia="Times New Roman" w:hAnsi="Calibri" w:cs="Calibri"/>
          <w:color w:val="000000"/>
        </w:rPr>
        <w:br/>
      </w:r>
    </w:p>
    <w:sectPr w:rsidR="004356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C383E" w14:textId="77777777" w:rsidR="006865D3" w:rsidRDefault="006865D3" w:rsidP="007D2E32">
      <w:pPr>
        <w:spacing w:after="0" w:line="240" w:lineRule="auto"/>
      </w:pPr>
      <w:r>
        <w:separator/>
      </w:r>
    </w:p>
  </w:endnote>
  <w:endnote w:type="continuationSeparator" w:id="0">
    <w:p w14:paraId="0A7FE63C" w14:textId="77777777" w:rsidR="006865D3" w:rsidRDefault="006865D3" w:rsidP="007D2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A0E93" w14:textId="77777777" w:rsidR="00C112B1" w:rsidRDefault="00C112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24443" w14:textId="77777777" w:rsidR="00C112B1" w:rsidRDefault="00C112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D2C0E" w14:textId="77777777" w:rsidR="00C112B1" w:rsidRDefault="00C112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75AFC" w14:textId="77777777" w:rsidR="006865D3" w:rsidRDefault="006865D3" w:rsidP="007D2E32">
      <w:pPr>
        <w:spacing w:after="0" w:line="240" w:lineRule="auto"/>
      </w:pPr>
      <w:r>
        <w:separator/>
      </w:r>
    </w:p>
  </w:footnote>
  <w:footnote w:type="continuationSeparator" w:id="0">
    <w:p w14:paraId="7B3BC753" w14:textId="77777777" w:rsidR="006865D3" w:rsidRDefault="006865D3" w:rsidP="007D2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14CB1" w14:textId="77777777" w:rsidR="00C112B1" w:rsidRDefault="00C112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F66DF" w14:textId="61AC101F" w:rsidR="007D2E32" w:rsidRPr="00C112B1" w:rsidRDefault="00C112B1">
    <w:pPr>
      <w:pStyle w:val="Header"/>
      <w:rPr>
        <w:b/>
        <w:bCs/>
        <w:sz w:val="24"/>
        <w:szCs w:val="24"/>
      </w:rPr>
    </w:pPr>
    <w:r w:rsidRPr="00C112B1">
      <w:rPr>
        <w:b/>
        <w:bCs/>
        <w:sz w:val="24"/>
        <w:szCs w:val="24"/>
      </w:rPr>
      <w:t>2026 CAEP Annual Reporting Measure</w:t>
    </w:r>
    <w:r>
      <w:rPr>
        <w:b/>
        <w:bCs/>
        <w:sz w:val="24"/>
        <w:szCs w:val="24"/>
      </w:rPr>
      <w:t xml:space="preserve"> 3</w:t>
    </w:r>
    <w:r w:rsidRPr="00C112B1">
      <w:rPr>
        <w:b/>
        <w:bCs/>
        <w:sz w:val="24"/>
        <w:szCs w:val="24"/>
      </w:rPr>
      <w:t>-</w:t>
    </w:r>
    <w:r>
      <w:rPr>
        <w:b/>
        <w:bCs/>
        <w:sz w:val="24"/>
        <w:szCs w:val="24"/>
      </w:rPr>
      <w:t xml:space="preserve">Graduation Rate for </w:t>
    </w:r>
    <w:r w:rsidR="007D2E32" w:rsidRPr="00C112B1">
      <w:rPr>
        <w:b/>
        <w:bCs/>
        <w:sz w:val="24"/>
        <w:szCs w:val="24"/>
      </w:rPr>
      <w:t>Cohort-based Advanced Program</w:t>
    </w:r>
    <w:r>
      <w:rPr>
        <w:b/>
        <w:bCs/>
        <w:sz w:val="24"/>
        <w:szCs w:val="24"/>
      </w:rPr>
      <w:t>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213B0" w14:textId="77777777" w:rsidR="00C112B1" w:rsidRDefault="00C112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E32"/>
    <w:rsid w:val="00001EF2"/>
    <w:rsid w:val="000764EC"/>
    <w:rsid w:val="00092AAA"/>
    <w:rsid w:val="00093790"/>
    <w:rsid w:val="001C4DE2"/>
    <w:rsid w:val="0024285E"/>
    <w:rsid w:val="00265728"/>
    <w:rsid w:val="002F54F1"/>
    <w:rsid w:val="00435669"/>
    <w:rsid w:val="005B29B0"/>
    <w:rsid w:val="006865D3"/>
    <w:rsid w:val="006A0CE4"/>
    <w:rsid w:val="006C1FF6"/>
    <w:rsid w:val="00763F35"/>
    <w:rsid w:val="007D2E32"/>
    <w:rsid w:val="0094694A"/>
    <w:rsid w:val="00975449"/>
    <w:rsid w:val="009E5205"/>
    <w:rsid w:val="00A32D67"/>
    <w:rsid w:val="00C112B1"/>
    <w:rsid w:val="00C16D6D"/>
    <w:rsid w:val="00CB1D2B"/>
    <w:rsid w:val="00DA0D44"/>
    <w:rsid w:val="00F7067D"/>
    <w:rsid w:val="00FA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1F85E"/>
  <w15:chartTrackingRefBased/>
  <w15:docId w15:val="{9A96F035-3296-4DB0-92EF-F1E8B2D3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2E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E32"/>
  </w:style>
  <w:style w:type="paragraph" w:styleId="Footer">
    <w:name w:val="footer"/>
    <w:basedOn w:val="Normal"/>
    <w:link w:val="FooterChar"/>
    <w:uiPriority w:val="99"/>
    <w:unhideWhenUsed/>
    <w:rsid w:val="007D2E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E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5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Wood</dc:creator>
  <cp:keywords/>
  <dc:description/>
  <cp:lastModifiedBy>Barbara Shepperson</cp:lastModifiedBy>
  <cp:revision>2</cp:revision>
  <dcterms:created xsi:type="dcterms:W3CDTF">2026-04-28T18:29:00Z</dcterms:created>
  <dcterms:modified xsi:type="dcterms:W3CDTF">2026-04-28T18:29:00Z</dcterms:modified>
</cp:coreProperties>
</file>